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1DFD" w14:textId="4C2620AC" w:rsidR="00E63787" w:rsidRDefault="003F0868"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het radioactieve water staat japan aan de lippen</w:t>
      </w:r>
    </w:p>
    <w:bookmarkEnd w:id="0"/>
    <w:p w14:paraId="19EF6ED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64AB8E98" w:rsidR="00C2551D" w:rsidRPr="006E0EA3" w:rsidRDefault="003F0868"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D71109">
              <w:rPr>
                <w:rFonts w:ascii="Arial" w:eastAsia="Calibri" w:hAnsi="Arial" w:cs="Arial"/>
                <w:sz w:val="20"/>
                <w:szCs w:val="20"/>
              </w:rPr>
              <w:t xml:space="preserve">havo </w:t>
            </w:r>
            <w:r>
              <w:rPr>
                <w:rFonts w:ascii="Arial" w:eastAsia="Calibri" w:hAnsi="Arial" w:cs="Arial"/>
                <w:sz w:val="20"/>
                <w:szCs w:val="20"/>
              </w:rPr>
              <w:t>4</w:t>
            </w:r>
            <w:r w:rsidR="00D71109">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31737370" w:rsidR="00026892" w:rsidRPr="00C2551D" w:rsidRDefault="003F0868" w:rsidP="00F21059">
            <w:pPr>
              <w:spacing w:after="0" w:line="240" w:lineRule="auto"/>
              <w:jc w:val="both"/>
              <w:rPr>
                <w:rFonts w:ascii="Arial" w:eastAsia="Calibri" w:hAnsi="Arial" w:cs="Arial"/>
                <w:sz w:val="20"/>
                <w:szCs w:val="20"/>
              </w:rPr>
            </w:pPr>
            <w:r>
              <w:rPr>
                <w:rFonts w:ascii="Arial" w:eastAsia="Calibri" w:hAnsi="Arial" w:cs="Arial"/>
                <w:sz w:val="20"/>
                <w:szCs w:val="20"/>
              </w:rPr>
              <w:t>Deeltjesmodellen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01AC0C56" w:rsidR="00C2551D" w:rsidRPr="00C2551D" w:rsidRDefault="003F0868" w:rsidP="00B76EC1">
            <w:pPr>
              <w:spacing w:after="0" w:line="240" w:lineRule="auto"/>
              <w:jc w:val="both"/>
              <w:rPr>
                <w:rFonts w:ascii="Arial" w:eastAsia="Calibri" w:hAnsi="Arial" w:cs="Arial"/>
                <w:sz w:val="20"/>
                <w:szCs w:val="20"/>
              </w:rPr>
            </w:pPr>
            <w:r>
              <w:rPr>
                <w:rFonts w:ascii="Arial" w:eastAsia="Calibri" w:hAnsi="Arial" w:cs="Arial"/>
                <w:sz w:val="20"/>
                <w:szCs w:val="20"/>
              </w:rPr>
              <w:t>Atoommodel</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48329F4A" w:rsidR="00C2551D" w:rsidRPr="00644CD4" w:rsidRDefault="003F0868" w:rsidP="0001292E">
            <w:pPr>
              <w:spacing w:after="0" w:line="240" w:lineRule="auto"/>
              <w:rPr>
                <w:rFonts w:ascii="Arial" w:eastAsia="Calibri" w:hAnsi="Arial" w:cs="Arial"/>
                <w:sz w:val="20"/>
                <w:szCs w:val="20"/>
              </w:rPr>
            </w:pPr>
            <w:r>
              <w:rPr>
                <w:rFonts w:ascii="Arial" w:eastAsia="Calibri" w:hAnsi="Arial" w:cs="Arial"/>
                <w:sz w:val="20"/>
                <w:szCs w:val="20"/>
              </w:rPr>
              <w:t>Radioactief, kernenergie, tritium, cesium, strontium, kerncentrale, Japan</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224CAEB2" w:rsidR="00AE3AB2" w:rsidRPr="00C960D3" w:rsidRDefault="00C960D3" w:rsidP="00513A8D">
      <w:pPr>
        <w:spacing w:after="0" w:line="240" w:lineRule="auto"/>
        <w:rPr>
          <w:rFonts w:ascii="Arial" w:eastAsia="Times New Roman" w:hAnsi="Arial" w:cs="Arial"/>
          <w:bCs/>
          <w:i/>
          <w:iCs/>
          <w:kern w:val="36"/>
          <w:sz w:val="24"/>
          <w:szCs w:val="24"/>
          <w:lang w:eastAsia="nl-NL"/>
        </w:rPr>
      </w:pPr>
      <w:r w:rsidRPr="00C960D3">
        <w:rPr>
          <w:rStyle w:val="Hyperlink"/>
          <w:rFonts w:ascii="Arial" w:hAnsi="Arial" w:cs="Arial"/>
          <w:i/>
          <w:iCs/>
          <w:color w:val="auto"/>
          <w:sz w:val="24"/>
          <w:szCs w:val="24"/>
        </w:rPr>
        <w:t>PowerCell, april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101FB8F4" w14:textId="54AE0838" w:rsidR="0006645A" w:rsidRPr="0006645A" w:rsidRDefault="0006645A" w:rsidP="0006645A">
            <w:pPr>
              <w:spacing w:line="280" w:lineRule="atLeast"/>
              <w:outlineLvl w:val="0"/>
              <w:rPr>
                <w:rFonts w:ascii="Times New Roman" w:eastAsia="Times New Roman" w:hAnsi="Times New Roman" w:cs="Times New Roman"/>
                <w:b/>
                <w:bCs/>
                <w:kern w:val="36"/>
                <w:sz w:val="36"/>
                <w:szCs w:val="36"/>
                <w:lang w:eastAsia="nl-NL"/>
              </w:rPr>
            </w:pPr>
            <w:bookmarkStart w:id="1" w:name="_Hlk518980186"/>
            <w:r w:rsidRPr="0006645A">
              <w:rPr>
                <w:rFonts w:ascii="Times New Roman" w:eastAsia="Times New Roman" w:hAnsi="Times New Roman" w:cs="Times New Roman"/>
                <w:b/>
                <w:bCs/>
                <w:kern w:val="36"/>
                <w:sz w:val="36"/>
                <w:szCs w:val="36"/>
                <w:lang w:eastAsia="nl-NL"/>
              </w:rPr>
              <w:t>Het radioactieve water staat Japan aan de lippen</w:t>
            </w:r>
          </w:p>
          <w:p w14:paraId="5EAF9DAB" w14:textId="460C67B6" w:rsidR="000D3692" w:rsidRDefault="000D3692" w:rsidP="00EC2123">
            <w:pPr>
              <w:spacing w:line="280" w:lineRule="atLeast"/>
              <w:rPr>
                <w:rFonts w:ascii="Times New Roman" w:eastAsia="Times New Roman" w:hAnsi="Times New Roman" w:cs="Times New Roman"/>
                <w:bCs/>
                <w:color w:val="000000"/>
                <w:kern w:val="36"/>
                <w:sz w:val="24"/>
                <w:szCs w:val="24"/>
                <w:lang w:eastAsia="nl-NL"/>
              </w:rPr>
            </w:pPr>
          </w:p>
          <w:p w14:paraId="3A7ED85B" w14:textId="00C04310" w:rsidR="0006645A" w:rsidRPr="0006645A" w:rsidRDefault="0006645A" w:rsidP="0006645A">
            <w:pPr>
              <w:spacing w:line="280" w:lineRule="atLeast"/>
              <w:rPr>
                <w:rFonts w:ascii="Times New Roman" w:eastAsia="Times New Roman" w:hAnsi="Times New Roman" w:cs="Times New Roman"/>
                <w:sz w:val="24"/>
                <w:szCs w:val="24"/>
                <w:lang w:eastAsia="nl-NL"/>
              </w:rPr>
            </w:pPr>
            <w:r w:rsidRPr="0006645A">
              <w:rPr>
                <w:rFonts w:ascii="Times New Roman" w:eastAsia="Times New Roman" w:hAnsi="Times New Roman" w:cs="Times New Roman"/>
                <w:bCs/>
                <w:noProof/>
                <w:color w:val="000000"/>
                <w:kern w:val="36"/>
                <w:sz w:val="24"/>
                <w:szCs w:val="24"/>
                <w:lang w:eastAsia="nl-NL"/>
              </w:rPr>
              <w:drawing>
                <wp:anchor distT="0" distB="0" distL="114300" distR="114300" simplePos="0" relativeHeight="251663360" behindDoc="0" locked="0" layoutInCell="1" allowOverlap="1" wp14:anchorId="3858F5EA" wp14:editId="5E179C11">
                  <wp:simplePos x="0" y="0"/>
                  <wp:positionH relativeFrom="margin">
                    <wp:posOffset>4548505</wp:posOffset>
                  </wp:positionH>
                  <wp:positionV relativeFrom="margin">
                    <wp:posOffset>457200</wp:posOffset>
                  </wp:positionV>
                  <wp:extent cx="1156905" cy="771525"/>
                  <wp:effectExtent l="0" t="0" r="5715" b="0"/>
                  <wp:wrapSquare wrapText="bothSides"/>
                  <wp:docPr id="2" name="Afbeelding 2" descr="Medewerkers van Tepco, de uitbater van de centrale van Fukushima, meten in 2018 het radioactiviteitsniveau buiten de watertanks op het terr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dewerkers van Tepco, de uitbater van de centrale van Fukushima, meten in 2018 het radioactiviteitsniveau buiten de watertanks op het terrei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56905" cy="771525"/>
                          </a:xfrm>
                          <a:prstGeom prst="rect">
                            <a:avLst/>
                          </a:prstGeom>
                          <a:noFill/>
                          <a:ln>
                            <a:noFill/>
                          </a:ln>
                        </pic:spPr>
                      </pic:pic>
                    </a:graphicData>
                  </a:graphic>
                </wp:anchor>
              </w:drawing>
            </w:r>
            <w:r w:rsidRPr="0006645A">
              <w:rPr>
                <w:rFonts w:ascii="Times New Roman" w:eastAsia="Times New Roman" w:hAnsi="Times New Roman" w:cs="Times New Roman"/>
                <w:sz w:val="24"/>
                <w:szCs w:val="24"/>
                <w:lang w:eastAsia="nl-NL"/>
              </w:rPr>
              <w:t xml:space="preserve">Langs de kustlijn van de Japanse prefectuur Fukushima staan honderden enorme tanks met radioactief afvalwater. Het is een pijnlijke herinnering </w:t>
            </w:r>
            <w:r w:rsidR="003F0868">
              <w:rPr>
                <w:rFonts w:ascii="Times New Roman" w:eastAsia="Times New Roman" w:hAnsi="Times New Roman" w:cs="Times New Roman"/>
                <w:sz w:val="24"/>
                <w:szCs w:val="24"/>
                <w:lang w:eastAsia="nl-NL"/>
              </w:rPr>
              <w:t xml:space="preserve">aan </w:t>
            </w:r>
            <w:r w:rsidRPr="0006645A">
              <w:rPr>
                <w:rFonts w:ascii="Times New Roman" w:eastAsia="Times New Roman" w:hAnsi="Times New Roman" w:cs="Times New Roman"/>
                <w:sz w:val="24"/>
                <w:szCs w:val="24"/>
                <w:lang w:eastAsia="nl-NL"/>
              </w:rPr>
              <w:t>de kernramp die het land bijna negen jaar geleden trof</w:t>
            </w:r>
            <w:r w:rsidR="003F0868">
              <w:rPr>
                <w:rFonts w:ascii="Times New Roman" w:eastAsia="Times New Roman" w:hAnsi="Times New Roman" w:cs="Times New Roman"/>
                <w:sz w:val="24"/>
                <w:szCs w:val="24"/>
                <w:lang w:eastAsia="nl-NL"/>
              </w:rPr>
              <w:t xml:space="preserve"> nadat een zeebeving een tsunami veroorzaakte</w:t>
            </w:r>
            <w:r w:rsidRPr="0006645A">
              <w:rPr>
                <w:rFonts w:ascii="Times New Roman" w:eastAsia="Times New Roman" w:hAnsi="Times New Roman" w:cs="Times New Roman"/>
                <w:sz w:val="24"/>
                <w:szCs w:val="24"/>
                <w:lang w:eastAsia="nl-NL"/>
              </w:rPr>
              <w:t>.</w:t>
            </w:r>
          </w:p>
          <w:p w14:paraId="2F3EE337" w14:textId="5E39D640" w:rsidR="0006645A" w:rsidRPr="0006645A" w:rsidRDefault="0006645A" w:rsidP="0006645A">
            <w:pPr>
              <w:spacing w:line="280" w:lineRule="atLeast"/>
              <w:rPr>
                <w:rFonts w:ascii="Times New Roman" w:eastAsia="Times New Roman" w:hAnsi="Times New Roman" w:cs="Times New Roman"/>
                <w:sz w:val="24"/>
                <w:szCs w:val="24"/>
                <w:lang w:eastAsia="nl-NL"/>
              </w:rPr>
            </w:pPr>
            <w:r w:rsidRPr="0006645A">
              <w:rPr>
                <w:rFonts w:ascii="Times New Roman" w:eastAsia="Times New Roman" w:hAnsi="Times New Roman" w:cs="Times New Roman"/>
                <w:sz w:val="24"/>
                <w:szCs w:val="24"/>
                <w:lang w:eastAsia="nl-NL"/>
              </w:rPr>
              <w:t xml:space="preserve">Het water in de tanks, nu al meer dan een miljoen ton, is gebruikt om de reactoren van de verwoeste kerncentrale te koelen. Er komen dagelijks </w:t>
            </w:r>
            <w:r w:rsidR="00D9434E">
              <w:rPr>
                <w:rFonts w:ascii="Times New Roman" w:eastAsia="Times New Roman" w:hAnsi="Times New Roman" w:cs="Times New Roman"/>
                <w:sz w:val="24"/>
                <w:szCs w:val="24"/>
                <w:lang w:eastAsia="nl-NL"/>
              </w:rPr>
              <w:t>honderdd</w:t>
            </w:r>
            <w:r w:rsidRPr="0006645A">
              <w:rPr>
                <w:rFonts w:ascii="Times New Roman" w:eastAsia="Times New Roman" w:hAnsi="Times New Roman" w:cs="Times New Roman"/>
                <w:sz w:val="24"/>
                <w:szCs w:val="24"/>
                <w:lang w:eastAsia="nl-NL"/>
              </w:rPr>
              <w:t>uizenden liters water bij. Maar volgens de uitbater van de kerncentrale, Tepco, is er ruimte voor 1,37 miljoen ton water en dat plafond zal naar schatting in de zomer van 2022 gehaald worden.</w:t>
            </w:r>
          </w:p>
          <w:p w14:paraId="1A9F8BC0" w14:textId="20B8BBD2" w:rsidR="0006645A" w:rsidRDefault="0006645A" w:rsidP="0006645A">
            <w:pPr>
              <w:spacing w:line="280" w:lineRule="atLeast"/>
              <w:rPr>
                <w:rFonts w:ascii="Times New Roman" w:eastAsia="Times New Roman" w:hAnsi="Times New Roman" w:cs="Times New Roman"/>
                <w:sz w:val="24"/>
                <w:szCs w:val="24"/>
                <w:lang w:eastAsia="nl-NL"/>
              </w:rPr>
            </w:pPr>
            <w:r w:rsidRPr="0006645A">
              <w:rPr>
                <w:rFonts w:ascii="Times New Roman" w:eastAsia="Times New Roman" w:hAnsi="Times New Roman" w:cs="Times New Roman"/>
                <w:sz w:val="24"/>
                <w:szCs w:val="24"/>
                <w:lang w:eastAsia="nl-NL"/>
              </w:rPr>
              <w:t>Het Japanse ministerie van economie heeft twee mogelijke oplossingen gepresenteerd: het besmette water gecontroleerd in zee laten stromen of de inhoud van de tanks laten verdampen. Lozen is de beste optie, vindt het ministerie. </w:t>
            </w:r>
          </w:p>
          <w:p w14:paraId="6A0A1B49" w14:textId="77777777" w:rsidR="0006645A" w:rsidRPr="0006645A" w:rsidRDefault="0006645A" w:rsidP="0006645A">
            <w:pPr>
              <w:spacing w:line="280" w:lineRule="atLeast"/>
              <w:rPr>
                <w:rFonts w:ascii="Times New Roman" w:eastAsia="Times New Roman" w:hAnsi="Times New Roman" w:cs="Times New Roman"/>
                <w:sz w:val="24"/>
                <w:szCs w:val="24"/>
                <w:lang w:eastAsia="nl-NL"/>
              </w:rPr>
            </w:pPr>
          </w:p>
          <w:p w14:paraId="75C10543" w14:textId="77777777" w:rsidR="0006645A" w:rsidRPr="0006645A" w:rsidRDefault="0006645A" w:rsidP="0006645A">
            <w:pPr>
              <w:spacing w:line="280" w:lineRule="atLeast"/>
              <w:outlineLvl w:val="2"/>
              <w:rPr>
                <w:rFonts w:ascii="Times New Roman" w:eastAsia="Times New Roman" w:hAnsi="Times New Roman" w:cs="Times New Roman"/>
                <w:b/>
                <w:bCs/>
                <w:sz w:val="27"/>
                <w:szCs w:val="27"/>
                <w:lang w:eastAsia="nl-NL"/>
              </w:rPr>
            </w:pPr>
            <w:r w:rsidRPr="0006645A">
              <w:rPr>
                <w:rFonts w:ascii="Times New Roman" w:eastAsia="Times New Roman" w:hAnsi="Times New Roman" w:cs="Times New Roman"/>
                <w:b/>
                <w:bCs/>
                <w:sz w:val="27"/>
                <w:szCs w:val="27"/>
                <w:lang w:eastAsia="nl-NL"/>
              </w:rPr>
              <w:t>Gebeurt wel vaker</w:t>
            </w:r>
          </w:p>
          <w:p w14:paraId="46D0A265" w14:textId="3A0A87A8" w:rsidR="0006645A" w:rsidRDefault="0006645A" w:rsidP="0006645A">
            <w:pPr>
              <w:spacing w:line="280" w:lineRule="atLeast"/>
              <w:rPr>
                <w:rFonts w:ascii="Times New Roman" w:eastAsia="Times New Roman" w:hAnsi="Times New Roman" w:cs="Times New Roman"/>
                <w:sz w:val="24"/>
                <w:szCs w:val="24"/>
                <w:lang w:eastAsia="nl-NL"/>
              </w:rPr>
            </w:pPr>
            <w:r w:rsidRPr="0006645A">
              <w:rPr>
                <w:rFonts w:ascii="Times New Roman" w:eastAsia="Times New Roman" w:hAnsi="Times New Roman" w:cs="Times New Roman"/>
                <w:sz w:val="24"/>
                <w:szCs w:val="24"/>
                <w:lang w:eastAsia="nl-NL"/>
              </w:rPr>
              <w:t>Jordi Vives i Batlle, marien radio-ecoloog aan het Belgische Studiecentrum voor Kernenergie</w:t>
            </w:r>
            <w:r>
              <w:rPr>
                <w:rFonts w:ascii="Times New Roman" w:eastAsia="Times New Roman" w:hAnsi="Times New Roman" w:cs="Times New Roman"/>
                <w:sz w:val="24"/>
                <w:szCs w:val="24"/>
                <w:lang w:eastAsia="nl-NL"/>
              </w:rPr>
              <w:t xml:space="preserve"> vertelt: </w:t>
            </w:r>
            <w:r w:rsidRPr="0006645A">
              <w:rPr>
                <w:rFonts w:ascii="Times New Roman" w:eastAsia="Times New Roman" w:hAnsi="Times New Roman" w:cs="Times New Roman"/>
                <w:sz w:val="24"/>
                <w:szCs w:val="24"/>
                <w:lang w:eastAsia="nl-NL"/>
              </w:rPr>
              <w:t>” De voornaamste met straling besmette stof die nog in de tanks is opgeslagen is tritium, een radioactieve variant van watersto</w:t>
            </w:r>
            <w:r>
              <w:rPr>
                <w:rFonts w:ascii="Times New Roman" w:eastAsia="Times New Roman" w:hAnsi="Times New Roman" w:cs="Times New Roman"/>
                <w:sz w:val="24"/>
                <w:szCs w:val="24"/>
                <w:lang w:eastAsia="nl-NL"/>
              </w:rPr>
              <w:t>f</w:t>
            </w:r>
            <w:r w:rsidRPr="0006645A">
              <w:rPr>
                <w:rFonts w:ascii="Times New Roman" w:eastAsia="Times New Roman" w:hAnsi="Times New Roman" w:cs="Times New Roman"/>
                <w:sz w:val="24"/>
                <w:szCs w:val="24"/>
                <w:lang w:eastAsia="nl-NL"/>
              </w:rPr>
              <w:t>. Tritium geeft een lage dosis straling af, zegt Vives i Batlle. “Maar mogelijk zitten er andere radioactieve elementen in kleinere hoeveelheden in het water, zoals radioactief cesium of strontium. De Japanners zullen moeten aantonen hoeveel hiervan in de tanks aanwezig is en of dit veilig verwijderd of gedumpt kan worden.”</w:t>
            </w:r>
            <w:r>
              <w:rPr>
                <w:rFonts w:ascii="Times New Roman" w:eastAsia="Times New Roman" w:hAnsi="Times New Roman" w:cs="Times New Roman"/>
                <w:sz w:val="24"/>
                <w:szCs w:val="24"/>
                <w:lang w:eastAsia="nl-NL"/>
              </w:rPr>
              <w:t xml:space="preserve"> </w:t>
            </w:r>
          </w:p>
          <w:p w14:paraId="5003E801" w14:textId="4CF2D315" w:rsidR="0006645A" w:rsidRPr="0006645A" w:rsidRDefault="0006645A" w:rsidP="00EC2123">
            <w:pPr>
              <w:spacing w:line="280" w:lineRule="atLeast"/>
              <w:rPr>
                <w:rFonts w:ascii="Times New Roman" w:eastAsia="Times New Roman" w:hAnsi="Times New Roman" w:cs="Times New Roman"/>
                <w:sz w:val="24"/>
                <w:szCs w:val="24"/>
                <w:lang w:eastAsia="nl-NL"/>
              </w:rPr>
            </w:pPr>
            <w:r w:rsidRPr="0006645A">
              <w:rPr>
                <w:rFonts w:ascii="Times New Roman" w:eastAsia="Times New Roman" w:hAnsi="Times New Roman" w:cs="Times New Roman"/>
                <w:sz w:val="24"/>
                <w:szCs w:val="24"/>
                <w:lang w:eastAsia="nl-NL"/>
              </w:rPr>
              <w:t>“Als de Japanners het water laten verdampen, komt het alsnog boven de oceaan uit”, legt Vives i Batlle uit. “Dan condenseert het en komt het in de vorm van regenwater weer naar beneden.”</w:t>
            </w:r>
          </w:p>
          <w:p w14:paraId="518370D3" w14:textId="12408390" w:rsidR="0006645A" w:rsidRPr="009057BC" w:rsidRDefault="0006645A" w:rsidP="00EC2123">
            <w:pPr>
              <w:spacing w:line="280" w:lineRule="atLeast"/>
              <w:rPr>
                <w:rFonts w:ascii="Times New Roman" w:eastAsia="Times New Roman" w:hAnsi="Times New Roman" w:cs="Times New Roman"/>
                <w:bCs/>
                <w:color w:val="000000"/>
                <w:kern w:val="36"/>
                <w:sz w:val="24"/>
                <w:szCs w:val="24"/>
                <w:lang w:eastAsia="nl-NL"/>
              </w:rPr>
            </w:pPr>
          </w:p>
        </w:tc>
      </w:tr>
      <w:bookmarkEnd w:id="1"/>
    </w:tbl>
    <w:p w14:paraId="6D4F77A9" w14:textId="77777777" w:rsidR="00CF4DDC" w:rsidRPr="00513A8D" w:rsidRDefault="00CF4DDC" w:rsidP="00513A8D">
      <w:pPr>
        <w:spacing w:after="0" w:line="240" w:lineRule="auto"/>
        <w:outlineLvl w:val="0"/>
        <w:rPr>
          <w:rFonts w:ascii="Arial" w:eastAsia="Times New Roman" w:hAnsi="Arial" w:cs="Arial"/>
          <w:bCs/>
          <w:color w:val="000000"/>
          <w:kern w:val="36"/>
          <w:lang w:eastAsia="nl-NL"/>
        </w:rPr>
      </w:pPr>
    </w:p>
    <w:p w14:paraId="164434FA" w14:textId="3DD080CC" w:rsidR="00CA6E27" w:rsidRPr="009B3610" w:rsidRDefault="005D520F"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kernramp in Fukushima, Japan, is al bijna 9 jaar geleden. De kerncentrale wordt nog steeds gekoeld met water. Het koelwater bevat na behandeling nog steeds tritium, H-3.</w:t>
      </w:r>
    </w:p>
    <w:p w14:paraId="43A6E5E1" w14:textId="70F505AF" w:rsidR="008123AD" w:rsidRDefault="00F21059"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127008">
        <w:rPr>
          <w:rFonts w:ascii="Arial" w:eastAsia="Times New Roman" w:hAnsi="Arial" w:cs="Arial"/>
          <w:bCs/>
          <w:color w:val="000000"/>
          <w:kern w:val="36"/>
          <w:lang w:eastAsia="nl-NL"/>
        </w:rPr>
        <w:t xml:space="preserve">Leg uit </w:t>
      </w:r>
      <w:r w:rsidR="005D520F">
        <w:rPr>
          <w:rFonts w:ascii="Arial" w:eastAsia="Times New Roman" w:hAnsi="Arial" w:cs="Arial"/>
          <w:bCs/>
          <w:color w:val="000000"/>
          <w:kern w:val="36"/>
          <w:lang w:eastAsia="nl-NL"/>
        </w:rPr>
        <w:t>dat tritium een variant is van waterstof.</w:t>
      </w:r>
    </w:p>
    <w:p w14:paraId="7B0213D8" w14:textId="10368656" w:rsidR="00EF55A8" w:rsidRDefault="00EF55A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127008">
        <w:rPr>
          <w:rFonts w:ascii="Arial" w:eastAsia="Times New Roman" w:hAnsi="Arial" w:cs="Arial"/>
          <w:bCs/>
          <w:color w:val="000000"/>
          <w:kern w:val="36"/>
          <w:lang w:eastAsia="nl-NL"/>
        </w:rPr>
        <w:t xml:space="preserve">Geef de </w:t>
      </w:r>
      <w:r w:rsidR="005D520F">
        <w:rPr>
          <w:rFonts w:ascii="Arial" w:eastAsia="Times New Roman" w:hAnsi="Arial" w:cs="Arial"/>
          <w:bCs/>
          <w:color w:val="000000"/>
          <w:kern w:val="36"/>
          <w:lang w:eastAsia="nl-NL"/>
        </w:rPr>
        <w:t>kernsamenstelling van tritium.</w:t>
      </w:r>
    </w:p>
    <w:p w14:paraId="16CC3A3B" w14:textId="33E2AA9F" w:rsidR="005D520F" w:rsidRDefault="005D520F" w:rsidP="004D644F">
      <w:pPr>
        <w:spacing w:after="0" w:line="240" w:lineRule="auto"/>
        <w:ind w:left="708" w:hanging="708"/>
        <w:outlineLvl w:val="0"/>
        <w:rPr>
          <w:rFonts w:ascii="Arial" w:eastAsia="Times New Roman" w:hAnsi="Arial" w:cs="Arial"/>
          <w:bCs/>
          <w:color w:val="000000"/>
          <w:kern w:val="36"/>
          <w:lang w:eastAsia="nl-NL"/>
        </w:rPr>
      </w:pPr>
    </w:p>
    <w:p w14:paraId="19B870A7" w14:textId="26138D0B" w:rsidR="005D520F" w:rsidRPr="005D520F" w:rsidRDefault="005D520F"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Tritium is een radioactief deeltje. Het vervalt via </w:t>
      </w:r>
      <w:r w:rsidR="00186B22">
        <w:rPr>
          <w:rFonts w:ascii="Arial" w:eastAsia="Times New Roman" w:hAnsi="Arial" w:cs="Arial"/>
          <w:bCs/>
          <w:color w:val="000000"/>
          <w:kern w:val="36"/>
          <w:lang w:eastAsia="nl-NL"/>
        </w:rPr>
        <w:t>bètaverval</w:t>
      </w:r>
      <w:r>
        <w:rPr>
          <w:rFonts w:ascii="Arial" w:eastAsia="Times New Roman" w:hAnsi="Arial" w:cs="Arial"/>
          <w:bCs/>
          <w:color w:val="000000"/>
          <w:kern w:val="36"/>
          <w:lang w:eastAsia="nl-NL"/>
        </w:rPr>
        <w:t>, β</w:t>
      </w:r>
      <w:r>
        <w:rPr>
          <w:rFonts w:ascii="Arial" w:eastAsia="Times New Roman" w:hAnsi="Arial" w:cs="Arial"/>
          <w:bCs/>
          <w:color w:val="000000"/>
          <w:kern w:val="36"/>
          <w:vertAlign w:val="superscript"/>
          <w:lang w:eastAsia="nl-NL"/>
        </w:rPr>
        <w:sym w:font="Symbol" w:char="F02D"/>
      </w:r>
      <w:r w:rsidR="00186B22">
        <w:rPr>
          <w:rFonts w:ascii="Arial" w:eastAsia="Times New Roman" w:hAnsi="Arial" w:cs="Arial"/>
          <w:bCs/>
          <w:color w:val="000000"/>
          <w:kern w:val="36"/>
          <w:lang w:eastAsia="nl-NL"/>
        </w:rPr>
        <w:t>-verval..</w:t>
      </w:r>
    </w:p>
    <w:p w14:paraId="52D0491F" w14:textId="23E8DF2B" w:rsidR="00EE38B6" w:rsidRDefault="00EE38B6" w:rsidP="004D644F">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Ind w:w="23" w:type="dxa"/>
        <w:tblLook w:val="04A0" w:firstRow="1" w:lastRow="0" w:firstColumn="1" w:lastColumn="0" w:noHBand="0" w:noVBand="1"/>
      </w:tblPr>
      <w:tblGrid>
        <w:gridCol w:w="9039"/>
      </w:tblGrid>
      <w:tr w:rsidR="00873F64" w14:paraId="0C39B92A" w14:textId="77777777" w:rsidTr="00873F64">
        <w:tc>
          <w:tcPr>
            <w:tcW w:w="9039" w:type="dxa"/>
          </w:tcPr>
          <w:p w14:paraId="53DBEE52" w14:textId="2EC2B54E" w:rsidR="005D520F" w:rsidRPr="005D520F" w:rsidRDefault="005D520F" w:rsidP="004D644F">
            <w:pPr>
              <w:outlineLvl w:val="0"/>
              <w:rPr>
                <w:rFonts w:ascii="Times New Roman" w:hAnsi="Times New Roman" w:cs="Times New Roman"/>
                <w:b/>
                <w:bCs/>
                <w:sz w:val="24"/>
                <w:szCs w:val="24"/>
              </w:rPr>
            </w:pPr>
            <w:r w:rsidRPr="005D520F">
              <w:rPr>
                <w:rFonts w:ascii="Times New Roman" w:hAnsi="Times New Roman" w:cs="Times New Roman"/>
                <w:b/>
                <w:bCs/>
                <w:sz w:val="24"/>
                <w:szCs w:val="24"/>
              </w:rPr>
              <w:t>Bètaverval</w:t>
            </w:r>
          </w:p>
          <w:p w14:paraId="0322E885" w14:textId="2B64CD41" w:rsidR="00873F64" w:rsidRPr="005D520F" w:rsidRDefault="00873F64" w:rsidP="004D644F">
            <w:pPr>
              <w:outlineLvl w:val="0"/>
              <w:rPr>
                <w:rFonts w:ascii="Times New Roman" w:eastAsia="Times New Roman" w:hAnsi="Times New Roman" w:cs="Times New Roman"/>
                <w:kern w:val="36"/>
                <w:sz w:val="24"/>
                <w:szCs w:val="24"/>
                <w:lang w:eastAsia="nl-NL"/>
              </w:rPr>
            </w:pPr>
            <w:r w:rsidRPr="005D520F">
              <w:rPr>
                <w:rFonts w:ascii="Times New Roman" w:hAnsi="Times New Roman" w:cs="Times New Roman"/>
                <w:sz w:val="24"/>
                <w:szCs w:val="24"/>
              </w:rPr>
              <w:t>Onder bètaverval wordt in de kernfysica verstaan een soort radioactief verval, waarbij een bètadeeltje, namelijk een elektron of een positron, wordt uitgestraald (</w:t>
            </w:r>
            <w:hyperlink r:id="rId7" w:tooltip="Bètastraling" w:history="1">
              <w:r w:rsidRPr="005D520F">
                <w:rPr>
                  <w:rFonts w:ascii="Times New Roman" w:hAnsi="Times New Roman" w:cs="Times New Roman"/>
                  <w:sz w:val="24"/>
                  <w:szCs w:val="24"/>
                </w:rPr>
                <w:t>bètastraling</w:t>
              </w:r>
            </w:hyperlink>
            <w:r w:rsidRPr="005D520F">
              <w:rPr>
                <w:rFonts w:ascii="Times New Roman" w:hAnsi="Times New Roman" w:cs="Times New Roman"/>
                <w:sz w:val="24"/>
                <w:szCs w:val="24"/>
              </w:rPr>
              <w:t>). Deze processen worden respectievelijk "bèta min" (β</w:t>
            </w:r>
            <w:r w:rsidRPr="005D520F">
              <w:rPr>
                <w:rFonts w:ascii="Times New Roman" w:hAnsi="Times New Roman" w:cs="Times New Roman"/>
                <w:sz w:val="24"/>
                <w:szCs w:val="24"/>
                <w:vertAlign w:val="superscript"/>
              </w:rPr>
              <w:t>−</w:t>
            </w:r>
            <w:r w:rsidRPr="005D520F">
              <w:rPr>
                <w:rFonts w:ascii="Times New Roman" w:hAnsi="Times New Roman" w:cs="Times New Roman"/>
                <w:sz w:val="24"/>
                <w:szCs w:val="24"/>
              </w:rPr>
              <w:t>) en "bèta plus" (β</w:t>
            </w:r>
            <w:r w:rsidRPr="005D520F">
              <w:rPr>
                <w:rFonts w:ascii="Times New Roman" w:hAnsi="Times New Roman" w:cs="Times New Roman"/>
                <w:sz w:val="24"/>
                <w:szCs w:val="24"/>
                <w:vertAlign w:val="superscript"/>
              </w:rPr>
              <w:t>+</w:t>
            </w:r>
            <w:r w:rsidRPr="005D520F">
              <w:rPr>
                <w:rFonts w:ascii="Times New Roman" w:hAnsi="Times New Roman" w:cs="Times New Roman"/>
                <w:sz w:val="24"/>
                <w:szCs w:val="24"/>
              </w:rPr>
              <w:t>) genoemd</w:t>
            </w:r>
            <w:r w:rsidR="005D520F" w:rsidRPr="005D520F">
              <w:rPr>
                <w:rFonts w:ascii="Times New Roman" w:hAnsi="Times New Roman" w:cs="Times New Roman"/>
                <w:sz w:val="24"/>
                <w:szCs w:val="24"/>
              </w:rPr>
              <w:t>.</w:t>
            </w:r>
          </w:p>
          <w:p w14:paraId="778A35AA" w14:textId="2C4A5E85" w:rsidR="00873F64" w:rsidRPr="005D520F" w:rsidRDefault="005D520F" w:rsidP="004D644F">
            <w:pPr>
              <w:outlineLvl w:val="0"/>
              <w:rPr>
                <w:rFonts w:ascii="Arial" w:eastAsia="Times New Roman" w:hAnsi="Arial" w:cs="Arial"/>
                <w:bCs/>
                <w:i/>
                <w:iCs/>
                <w:color w:val="000000"/>
                <w:kern w:val="36"/>
                <w:sz w:val="20"/>
                <w:szCs w:val="20"/>
                <w:lang w:eastAsia="nl-NL"/>
              </w:rPr>
            </w:pPr>
            <w:r w:rsidRPr="005D520F">
              <w:rPr>
                <w:rFonts w:ascii="Arial" w:eastAsia="Times New Roman" w:hAnsi="Arial" w:cs="Arial"/>
                <w:bCs/>
                <w:i/>
                <w:iCs/>
                <w:color w:val="000000"/>
                <w:kern w:val="36"/>
                <w:sz w:val="20"/>
                <w:szCs w:val="20"/>
                <w:lang w:eastAsia="nl-NL"/>
              </w:rPr>
              <w:t>Bron: Wikipedia</w:t>
            </w:r>
          </w:p>
        </w:tc>
      </w:tr>
    </w:tbl>
    <w:p w14:paraId="37C64D56" w14:textId="4D91B87A" w:rsidR="00873F64" w:rsidRDefault="00873F64" w:rsidP="004D644F">
      <w:pPr>
        <w:spacing w:after="0" w:line="240" w:lineRule="auto"/>
        <w:ind w:left="708" w:hanging="708"/>
        <w:outlineLvl w:val="0"/>
        <w:rPr>
          <w:rFonts w:ascii="Arial" w:eastAsia="Times New Roman" w:hAnsi="Arial" w:cs="Arial"/>
          <w:bCs/>
          <w:color w:val="000000"/>
          <w:kern w:val="36"/>
          <w:lang w:eastAsia="nl-NL"/>
        </w:rPr>
      </w:pPr>
    </w:p>
    <w:p w14:paraId="6A5F1129" w14:textId="6D8BCE31" w:rsidR="00873F64" w:rsidRDefault="00186B22"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uit hoe in de kern van tritium een elektron kan ontstaan.</w:t>
      </w:r>
    </w:p>
    <w:p w14:paraId="27721188" w14:textId="7F60E68C" w:rsidR="00186B22" w:rsidRDefault="00186B22"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4</w:t>
      </w:r>
      <w:r>
        <w:rPr>
          <w:rFonts w:ascii="Arial" w:eastAsia="Times New Roman" w:hAnsi="Arial" w:cs="Arial"/>
          <w:bCs/>
          <w:color w:val="000000"/>
          <w:kern w:val="36"/>
          <w:lang w:eastAsia="nl-NL"/>
        </w:rPr>
        <w:tab/>
        <w:t>Geef de samenstelling van de nieuwe kern die bij bètaverval van tritium ontstaat. Leg uit hoe je aan je antwoord komt.</w:t>
      </w:r>
    </w:p>
    <w:p w14:paraId="64ED3213" w14:textId="7C19D712" w:rsidR="00186B22" w:rsidRDefault="00186B22"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dat naast de kernreactie er nog een ander verschijnsel optreedt.</w:t>
      </w:r>
    </w:p>
    <w:p w14:paraId="065CB9AA" w14:textId="71DE1B15" w:rsidR="00163068" w:rsidRDefault="0016306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Vindt er na vorming van de nieuwe atoomkern nog verder verval plaats? Licht je antwoord toe.</w:t>
      </w:r>
    </w:p>
    <w:p w14:paraId="70749F6A" w14:textId="60D3BD3A" w:rsidR="00186B22" w:rsidRDefault="00186B22" w:rsidP="004D644F">
      <w:pPr>
        <w:spacing w:after="0" w:line="240" w:lineRule="auto"/>
        <w:ind w:left="708" w:hanging="708"/>
        <w:outlineLvl w:val="0"/>
        <w:rPr>
          <w:rFonts w:ascii="Arial" w:eastAsia="Times New Roman" w:hAnsi="Arial" w:cs="Arial"/>
          <w:bCs/>
          <w:color w:val="000000"/>
          <w:kern w:val="36"/>
          <w:lang w:eastAsia="nl-NL"/>
        </w:rPr>
      </w:pPr>
    </w:p>
    <w:p w14:paraId="360F5627" w14:textId="4E9B7C10" w:rsidR="00186B22" w:rsidRDefault="00186B22" w:rsidP="00186B2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de opslagtanks zit nu al ruim </w:t>
      </w:r>
      <w:r w:rsidR="00F51D40">
        <w:rPr>
          <w:rFonts w:ascii="Arial" w:eastAsia="Times New Roman" w:hAnsi="Arial" w:cs="Arial"/>
          <w:bCs/>
          <w:color w:val="000000"/>
          <w:kern w:val="36"/>
          <w:lang w:eastAsia="nl-NL"/>
        </w:rPr>
        <w:t xml:space="preserve">1 </w:t>
      </w:r>
      <w:r>
        <w:rPr>
          <w:rFonts w:ascii="Arial" w:eastAsia="Times New Roman" w:hAnsi="Arial" w:cs="Arial"/>
          <w:bCs/>
          <w:color w:val="000000"/>
          <w:kern w:val="36"/>
          <w:lang w:eastAsia="nl-NL"/>
        </w:rPr>
        <w:t>miljoen ton</w:t>
      </w:r>
      <w:r w:rsidR="006C69C5">
        <w:rPr>
          <w:rFonts w:ascii="Arial" w:eastAsia="Times New Roman" w:hAnsi="Arial" w:cs="Arial"/>
          <w:bCs/>
          <w:color w:val="000000"/>
          <w:kern w:val="36"/>
          <w:lang w:eastAsia="nl-NL"/>
        </w:rPr>
        <w:t xml:space="preserve"> koelwater</w:t>
      </w:r>
      <w:r>
        <w:rPr>
          <w:rFonts w:ascii="Arial" w:eastAsia="Times New Roman" w:hAnsi="Arial" w:cs="Arial"/>
          <w:bCs/>
          <w:color w:val="000000"/>
          <w:kern w:val="36"/>
          <w:lang w:eastAsia="nl-NL"/>
        </w:rPr>
        <w:t xml:space="preserve">. Elke dag komt daar een hoeveelheid van vele </w:t>
      </w:r>
      <w:r w:rsidR="00AB558A">
        <w:rPr>
          <w:rFonts w:ascii="Arial" w:eastAsia="Times New Roman" w:hAnsi="Arial" w:cs="Arial"/>
          <w:bCs/>
          <w:color w:val="000000"/>
          <w:kern w:val="36"/>
          <w:lang w:eastAsia="nl-NL"/>
        </w:rPr>
        <w:t>tien</w:t>
      </w:r>
      <w:r>
        <w:rPr>
          <w:rFonts w:ascii="Arial" w:eastAsia="Times New Roman" w:hAnsi="Arial" w:cs="Arial"/>
          <w:bCs/>
          <w:color w:val="000000"/>
          <w:kern w:val="36"/>
          <w:lang w:eastAsia="nl-NL"/>
        </w:rPr>
        <w:t xml:space="preserve">duizenden liters koelwater bij. </w:t>
      </w:r>
    </w:p>
    <w:p w14:paraId="21689BE7" w14:textId="09FA8555" w:rsidR="00186B22" w:rsidRDefault="00163068" w:rsidP="00AB558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186B22">
        <w:rPr>
          <w:rFonts w:ascii="Arial" w:eastAsia="Times New Roman" w:hAnsi="Arial" w:cs="Arial"/>
          <w:bCs/>
          <w:color w:val="000000"/>
          <w:kern w:val="36"/>
          <w:lang w:eastAsia="nl-NL"/>
        </w:rPr>
        <w:tab/>
        <w:t xml:space="preserve">Leg uit </w:t>
      </w:r>
      <w:r w:rsidR="00F51D40">
        <w:rPr>
          <w:rFonts w:ascii="Arial" w:eastAsia="Times New Roman" w:hAnsi="Arial" w:cs="Arial"/>
          <w:bCs/>
          <w:color w:val="000000"/>
          <w:kern w:val="36"/>
          <w:lang w:eastAsia="nl-NL"/>
        </w:rPr>
        <w:t>of</w:t>
      </w:r>
      <w:r w:rsidR="00186B22">
        <w:rPr>
          <w:rFonts w:ascii="Arial" w:eastAsia="Times New Roman" w:hAnsi="Arial" w:cs="Arial"/>
          <w:bCs/>
          <w:color w:val="000000"/>
          <w:kern w:val="36"/>
          <w:lang w:eastAsia="nl-NL"/>
        </w:rPr>
        <w:t xml:space="preserve"> in 2022 de beschikbare tanks helemaal gevuld zullen zijn als je uitgaat van </w:t>
      </w:r>
      <w:r w:rsidR="00D9434E">
        <w:rPr>
          <w:rFonts w:ascii="Arial" w:eastAsia="Times New Roman" w:hAnsi="Arial" w:cs="Arial"/>
          <w:bCs/>
          <w:color w:val="000000"/>
          <w:kern w:val="36"/>
          <w:lang w:eastAsia="nl-NL"/>
        </w:rPr>
        <w:t>4</w:t>
      </w:r>
      <w:r w:rsidR="00AB558A">
        <w:rPr>
          <w:rFonts w:ascii="Arial" w:eastAsia="Times New Roman" w:hAnsi="Arial" w:cs="Arial"/>
          <w:bCs/>
          <w:color w:val="000000"/>
          <w:kern w:val="36"/>
          <w:lang w:eastAsia="nl-NL"/>
        </w:rPr>
        <w:t>0</w:t>
      </w:r>
      <w:r w:rsidR="00D9434E">
        <w:rPr>
          <w:rFonts w:ascii="Arial" w:eastAsia="Times New Roman" w:hAnsi="Arial" w:cs="Arial"/>
          <w:bCs/>
          <w:color w:val="000000"/>
          <w:kern w:val="36"/>
          <w:lang w:eastAsia="nl-NL"/>
        </w:rPr>
        <w:t>0</w:t>
      </w:r>
      <w:r w:rsidR="00AB558A">
        <w:rPr>
          <w:rFonts w:ascii="Arial" w:eastAsia="Times New Roman" w:hAnsi="Arial" w:cs="Arial"/>
          <w:bCs/>
          <w:color w:val="000000"/>
          <w:kern w:val="36"/>
          <w:lang w:eastAsia="nl-NL"/>
        </w:rPr>
        <w:t>.000 L koelwater die er dagelijks bijkomt</w:t>
      </w:r>
      <w:r w:rsidR="006C69C5">
        <w:rPr>
          <w:rFonts w:ascii="Arial" w:eastAsia="Times New Roman" w:hAnsi="Arial" w:cs="Arial"/>
          <w:bCs/>
          <w:color w:val="000000"/>
          <w:kern w:val="36"/>
          <w:lang w:eastAsia="nl-NL"/>
        </w:rPr>
        <w:t xml:space="preserve"> en een beschikbaar </w:t>
      </w:r>
      <w:r w:rsidR="00E43129">
        <w:rPr>
          <w:rFonts w:ascii="Arial" w:eastAsia="Times New Roman" w:hAnsi="Arial" w:cs="Arial"/>
          <w:bCs/>
          <w:color w:val="000000"/>
          <w:kern w:val="36"/>
          <w:lang w:eastAsia="nl-NL"/>
        </w:rPr>
        <w:t>totaal</w:t>
      </w:r>
      <w:r w:rsidR="006C69C5">
        <w:rPr>
          <w:rFonts w:ascii="Arial" w:eastAsia="Times New Roman" w:hAnsi="Arial" w:cs="Arial"/>
          <w:bCs/>
          <w:color w:val="000000"/>
          <w:kern w:val="36"/>
          <w:lang w:eastAsia="nl-NL"/>
        </w:rPr>
        <w:t xml:space="preserve">volume van </w:t>
      </w:r>
      <w:r w:rsidR="00E43129">
        <w:rPr>
          <w:rFonts w:ascii="Arial" w:eastAsia="Times New Roman" w:hAnsi="Arial" w:cs="Arial"/>
          <w:bCs/>
          <w:color w:val="000000"/>
          <w:kern w:val="36"/>
          <w:lang w:eastAsia="nl-NL"/>
        </w:rPr>
        <w:t>1,37</w:t>
      </w:r>
      <w:r w:rsidR="006C69C5">
        <w:rPr>
          <w:rFonts w:ascii="Arial" w:eastAsia="Times New Roman" w:hAnsi="Arial" w:cs="Arial"/>
          <w:bCs/>
          <w:color w:val="000000"/>
          <w:kern w:val="36"/>
          <w:lang w:eastAsia="nl-NL"/>
        </w:rPr>
        <w:t xml:space="preserve"> miljoen</w:t>
      </w:r>
      <w:r w:rsidR="00E43129">
        <w:rPr>
          <w:rFonts w:ascii="Arial" w:eastAsia="Times New Roman" w:hAnsi="Arial" w:cs="Arial"/>
          <w:bCs/>
          <w:color w:val="000000"/>
          <w:kern w:val="36"/>
          <w:lang w:eastAsia="nl-NL"/>
        </w:rPr>
        <w:t xml:space="preserve"> ton</w:t>
      </w:r>
      <w:r w:rsidR="006C69C5">
        <w:rPr>
          <w:rFonts w:ascii="Arial" w:eastAsia="Times New Roman" w:hAnsi="Arial" w:cs="Arial"/>
          <w:bCs/>
          <w:color w:val="000000"/>
          <w:kern w:val="36"/>
          <w:lang w:eastAsia="nl-NL"/>
        </w:rPr>
        <w:t xml:space="preserve"> L</w:t>
      </w:r>
      <w:r w:rsidR="00E43129">
        <w:rPr>
          <w:rFonts w:ascii="Arial" w:eastAsia="Times New Roman" w:hAnsi="Arial" w:cs="Arial"/>
          <w:bCs/>
          <w:color w:val="000000"/>
          <w:kern w:val="36"/>
          <w:lang w:eastAsia="nl-NL"/>
        </w:rPr>
        <w:t xml:space="preserve"> waarvan al een miljoen ton gevuld is</w:t>
      </w:r>
      <w:r w:rsidR="006C69C5">
        <w:rPr>
          <w:rFonts w:ascii="Arial" w:eastAsia="Times New Roman" w:hAnsi="Arial" w:cs="Arial"/>
          <w:bCs/>
          <w:color w:val="000000"/>
          <w:kern w:val="36"/>
          <w:lang w:eastAsia="nl-NL"/>
        </w:rPr>
        <w:t>.</w:t>
      </w:r>
    </w:p>
    <w:p w14:paraId="166E4874" w14:textId="1FDE378D" w:rsidR="00AB558A" w:rsidRDefault="00AB558A" w:rsidP="00AB558A">
      <w:pPr>
        <w:spacing w:after="0" w:line="240" w:lineRule="auto"/>
        <w:ind w:left="708" w:hanging="708"/>
        <w:outlineLvl w:val="0"/>
        <w:rPr>
          <w:rFonts w:ascii="Arial" w:eastAsia="Times New Roman" w:hAnsi="Arial" w:cs="Arial"/>
          <w:bCs/>
          <w:color w:val="000000"/>
          <w:kern w:val="36"/>
          <w:lang w:eastAsia="nl-NL"/>
        </w:rPr>
      </w:pPr>
    </w:p>
    <w:p w14:paraId="2B05D28C" w14:textId="5F1CCC99" w:rsidR="00AB558A" w:rsidRDefault="00AB558A" w:rsidP="00AB558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zij</w:t>
      </w:r>
      <w:r w:rsidR="009873ED">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twee manieren </w:t>
      </w:r>
      <w:r w:rsidR="009873ED">
        <w:rPr>
          <w:rFonts w:ascii="Arial" w:eastAsia="Times New Roman" w:hAnsi="Arial" w:cs="Arial"/>
          <w:bCs/>
          <w:color w:val="000000"/>
          <w:kern w:val="36"/>
          <w:lang w:eastAsia="nl-NL"/>
        </w:rPr>
        <w:t>o</w:t>
      </w:r>
      <w:r>
        <w:rPr>
          <w:rFonts w:ascii="Arial" w:eastAsia="Times New Roman" w:hAnsi="Arial" w:cs="Arial"/>
          <w:bCs/>
          <w:color w:val="000000"/>
          <w:kern w:val="36"/>
          <w:lang w:eastAsia="nl-NL"/>
        </w:rPr>
        <w:t>m het koelwater te verwerken.</w:t>
      </w:r>
    </w:p>
    <w:p w14:paraId="69F549A3" w14:textId="6D98AB85" w:rsidR="00AB558A" w:rsidRDefault="00163068" w:rsidP="00AB558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AB558A">
        <w:rPr>
          <w:rFonts w:ascii="Arial" w:eastAsia="Times New Roman" w:hAnsi="Arial" w:cs="Arial"/>
          <w:bCs/>
          <w:color w:val="000000"/>
          <w:kern w:val="36"/>
          <w:lang w:eastAsia="nl-NL"/>
        </w:rPr>
        <w:tab/>
        <w:t>Welke twee manieren worden er genoemd?</w:t>
      </w:r>
    </w:p>
    <w:p w14:paraId="7E8E9538" w14:textId="3057C6C6" w:rsidR="00AB558A" w:rsidRDefault="00163068" w:rsidP="00AB558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AB558A">
        <w:rPr>
          <w:rFonts w:ascii="Arial" w:eastAsia="Times New Roman" w:hAnsi="Arial" w:cs="Arial"/>
          <w:bCs/>
          <w:color w:val="000000"/>
          <w:kern w:val="36"/>
          <w:lang w:eastAsia="nl-NL"/>
        </w:rPr>
        <w:tab/>
        <w:t>Leg uit dat bij een dagelijkse lozing van 50.000 liter koelwater in het zeewater de concentratie tritium nog veel verder zal gaan dalen.</w:t>
      </w:r>
    </w:p>
    <w:p w14:paraId="2AEBE37C" w14:textId="23EBFE5F" w:rsidR="00163068" w:rsidRDefault="00163068" w:rsidP="00AB558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Leg uit of na lozing van het radioactieve koelwater de vervaltijd van tritium zal veranderen.</w:t>
      </w:r>
    </w:p>
    <w:p w14:paraId="3FAC4650" w14:textId="4F123B4F" w:rsidR="00AB558A" w:rsidRDefault="00AB558A" w:rsidP="00AB558A">
      <w:pPr>
        <w:spacing w:after="0" w:line="240" w:lineRule="auto"/>
        <w:ind w:left="708" w:hanging="708"/>
        <w:outlineLvl w:val="0"/>
        <w:rPr>
          <w:rFonts w:ascii="Arial" w:eastAsia="Times New Roman" w:hAnsi="Arial" w:cs="Arial"/>
          <w:bCs/>
          <w:color w:val="000000"/>
          <w:kern w:val="36"/>
          <w:lang w:eastAsia="nl-NL"/>
        </w:rPr>
      </w:pPr>
    </w:p>
    <w:p w14:paraId="097A3426" w14:textId="2BEAEF3C" w:rsidR="00AB558A" w:rsidRDefault="00AB558A" w:rsidP="00AB558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moet wel zekerheid zijn dat niet ook nog andere radioactieve atomen aanwezig zijn.</w:t>
      </w:r>
      <w:r w:rsidR="00163068">
        <w:rPr>
          <w:rFonts w:ascii="Arial" w:eastAsia="Times New Roman" w:hAnsi="Arial" w:cs="Arial"/>
          <w:bCs/>
          <w:color w:val="000000"/>
          <w:kern w:val="36"/>
          <w:lang w:eastAsia="nl-NL"/>
        </w:rPr>
        <w:t xml:space="preserve"> </w:t>
      </w:r>
    </w:p>
    <w:p w14:paraId="67091CC4" w14:textId="6ADA22FF" w:rsidR="00163068" w:rsidRDefault="00163068" w:rsidP="00AB558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Welke radioactieve atoomsoorten worden er genoemd?</w:t>
      </w:r>
    </w:p>
    <w:p w14:paraId="4D7D77F6" w14:textId="741775C0" w:rsidR="00163068" w:rsidRDefault="00163068" w:rsidP="00AB558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Welke radioactieve isotopen van beide atoomsoorten zouden er in het koelwater aanwezig kunnen zijn? Gebruik Binas tabel 25A.</w:t>
      </w:r>
    </w:p>
    <w:p w14:paraId="430D36C5" w14:textId="4D7B67B4" w:rsidR="00163068" w:rsidRDefault="00163068" w:rsidP="00AB558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4B3754">
        <w:rPr>
          <w:rFonts w:ascii="Arial" w:eastAsia="Times New Roman" w:hAnsi="Arial" w:cs="Arial"/>
          <w:bCs/>
          <w:color w:val="000000"/>
          <w:kern w:val="36"/>
          <w:lang w:eastAsia="nl-NL"/>
        </w:rPr>
        <w:t>Leg uit welke nieuwe atoomkernen ontstaan als genoemde atoomsoorten vervallen.</w:t>
      </w:r>
    </w:p>
    <w:p w14:paraId="12465370" w14:textId="630364D2" w:rsidR="004B3754" w:rsidRDefault="004B3754" w:rsidP="00AB558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Leg uit of het radioactieve verval dan stopt of doorgaat.</w:t>
      </w:r>
    </w:p>
    <w:p w14:paraId="6AF59821" w14:textId="77777777" w:rsidR="00163068" w:rsidRDefault="00163068" w:rsidP="00AB558A">
      <w:pPr>
        <w:spacing w:after="0" w:line="240" w:lineRule="auto"/>
        <w:ind w:left="708" w:hanging="708"/>
        <w:outlineLvl w:val="0"/>
        <w:rPr>
          <w:rFonts w:ascii="Arial" w:eastAsia="Times New Roman" w:hAnsi="Arial" w:cs="Arial"/>
          <w:bCs/>
          <w:color w:val="000000"/>
          <w:kern w:val="36"/>
          <w:lang w:eastAsia="nl-NL"/>
        </w:rPr>
      </w:pPr>
    </w:p>
    <w:p w14:paraId="0151D3E0" w14:textId="3B39DA8C" w:rsidR="00186B22" w:rsidRDefault="00186B22" w:rsidP="007B5446">
      <w:pPr>
        <w:spacing w:after="0" w:line="240" w:lineRule="auto"/>
        <w:outlineLvl w:val="0"/>
        <w:rPr>
          <w:rFonts w:ascii="Arial" w:eastAsia="Times New Roman" w:hAnsi="Arial" w:cs="Arial"/>
          <w:bCs/>
          <w:i/>
          <w:color w:val="000000"/>
          <w:kern w:val="36"/>
          <w:lang w:eastAsia="nl-NL"/>
        </w:rPr>
      </w:pPr>
    </w:p>
    <w:p w14:paraId="3581F0BD" w14:textId="77777777" w:rsidR="00186B22" w:rsidRDefault="00186B22" w:rsidP="007B5446">
      <w:pPr>
        <w:spacing w:after="0" w:line="240" w:lineRule="auto"/>
        <w:outlineLvl w:val="0"/>
        <w:rPr>
          <w:rFonts w:ascii="Arial" w:eastAsia="Times New Roman" w:hAnsi="Arial" w:cs="Arial"/>
          <w:bCs/>
          <w:i/>
          <w:color w:val="000000"/>
          <w:kern w:val="36"/>
          <w:lang w:eastAsia="nl-NL"/>
        </w:rPr>
      </w:pPr>
    </w:p>
    <w:p w14:paraId="33352C8E" w14:textId="77777777" w:rsidR="003D1176" w:rsidRDefault="003D117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4E83D953" w:rsidR="00266D7B" w:rsidRDefault="003F0868" w:rsidP="00266D7B">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Het radioactieve afval staat Japan aan de lippen</w:t>
      </w:r>
    </w:p>
    <w:p w14:paraId="7105F78D" w14:textId="6A276DA7" w:rsidR="006654FD" w:rsidRDefault="00FD4E52"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3D638B">
        <w:rPr>
          <w:rFonts w:ascii="Arial" w:eastAsia="Times New Roman" w:hAnsi="Arial" w:cs="Arial"/>
          <w:bCs/>
          <w:color w:val="000000"/>
          <w:kern w:val="36"/>
          <w:lang w:eastAsia="nl-NL"/>
        </w:rPr>
        <w:t>Tritium is H-3, dus waterstof met massagetal 3.</w:t>
      </w:r>
    </w:p>
    <w:p w14:paraId="05A6A006" w14:textId="25681F6D" w:rsidR="003D638B" w:rsidRDefault="003D638B"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Atoomnummer </w:t>
      </w:r>
      <w:r w:rsidR="003D117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=1, dus 1 proton. Massagetal = 3, dus totaal protonen + neutronen =3. Je hebt 1 proton, dus 3 – 1 = 2 neutronen.</w:t>
      </w:r>
    </w:p>
    <w:p w14:paraId="1DDB49C9" w14:textId="0235C413" w:rsidR="003D638B" w:rsidRDefault="003D638B"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Dan zal een neutron omgezet zijn in een proton + elektron.</w:t>
      </w:r>
    </w:p>
    <w:p w14:paraId="63AFC6AC" w14:textId="6049FCED" w:rsidR="003D638B" w:rsidRDefault="003D638B"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Je had 3 neutronen. Nu is 1 neutron omgezet in een proton + elektron. Het elektron wordt uitgestoten, dus de nieuwe kern bevat 1 + 1 = 2 protonen en 2 – 1 = 1 neutron.</w:t>
      </w:r>
    </w:p>
    <w:p w14:paraId="11790B48" w14:textId="5F2FA630" w:rsidR="003D638B" w:rsidRDefault="003D638B"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Bij elke kernreactie ontstaat ook energie. Een heel klein beetje massa wordt omgezet in energie.</w:t>
      </w:r>
    </w:p>
    <w:p w14:paraId="4207717B" w14:textId="307A3569" w:rsidR="003D638B" w:rsidRDefault="003D638B"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Er is ontstaan helium met massagetal 3, dus He-3. Binas tabel 25A geeft aan dat dit geen radioactief deeltje is</w:t>
      </w:r>
      <w:r w:rsidR="00F43C43">
        <w:rPr>
          <w:rFonts w:ascii="Arial" w:eastAsia="Times New Roman" w:hAnsi="Arial" w:cs="Arial"/>
          <w:bCs/>
          <w:color w:val="000000"/>
          <w:kern w:val="36"/>
          <w:lang w:eastAsia="nl-NL"/>
        </w:rPr>
        <w:t>, dus zal ok geen verder verval plaatsvinden.</w:t>
      </w:r>
    </w:p>
    <w:p w14:paraId="43E53876" w14:textId="0307B718" w:rsidR="00F43C43" w:rsidRPr="00F43C43" w:rsidRDefault="00F43C43"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Er</w:t>
      </w:r>
      <w:r w:rsidR="00260D46">
        <w:rPr>
          <w:rFonts w:ascii="Arial" w:eastAsia="Times New Roman" w:hAnsi="Arial" w:cs="Arial"/>
          <w:bCs/>
          <w:color w:val="000000"/>
          <w:kern w:val="36"/>
          <w:lang w:eastAsia="nl-NL"/>
        </w:rPr>
        <w:t xml:space="preserve"> is van het beschikbare volume van 1,37 miljoen ton L al 1 miljoen ton L gevuld met koelwater. Er</w:t>
      </w:r>
      <w:r>
        <w:rPr>
          <w:rFonts w:ascii="Arial" w:eastAsia="Times New Roman" w:hAnsi="Arial" w:cs="Arial"/>
          <w:bCs/>
          <w:color w:val="000000"/>
          <w:kern w:val="36"/>
          <w:lang w:eastAsia="nl-NL"/>
        </w:rPr>
        <w:t xml:space="preserve"> kan nog </w:t>
      </w:r>
      <w:r w:rsidR="00260D46">
        <w:rPr>
          <w:rFonts w:ascii="Arial" w:eastAsia="Times New Roman" w:hAnsi="Arial" w:cs="Arial"/>
          <w:bCs/>
          <w:color w:val="000000"/>
          <w:kern w:val="36"/>
          <w:lang w:eastAsia="nl-NL"/>
        </w:rPr>
        <w:t>0,37</w:t>
      </w:r>
      <w:r>
        <w:rPr>
          <w:rFonts w:ascii="Arial" w:eastAsia="Times New Roman" w:hAnsi="Arial" w:cs="Arial"/>
          <w:bCs/>
          <w:color w:val="000000"/>
          <w:kern w:val="36"/>
          <w:lang w:eastAsia="nl-NL"/>
        </w:rPr>
        <w:t xml:space="preserve"> mil</w:t>
      </w:r>
      <w:r w:rsidR="006C69C5">
        <w:rPr>
          <w:rFonts w:ascii="Arial" w:eastAsia="Times New Roman" w:hAnsi="Arial" w:cs="Arial"/>
          <w:bCs/>
          <w:color w:val="000000"/>
          <w:kern w:val="36"/>
          <w:lang w:eastAsia="nl-NL"/>
        </w:rPr>
        <w:t>joen</w:t>
      </w:r>
      <w:r w:rsidR="00260D46">
        <w:rPr>
          <w:rFonts w:ascii="Arial" w:eastAsia="Times New Roman" w:hAnsi="Arial" w:cs="Arial"/>
          <w:bCs/>
          <w:color w:val="000000"/>
          <w:kern w:val="36"/>
          <w:lang w:eastAsia="nl-NL"/>
        </w:rPr>
        <w:t xml:space="preserve"> ton</w:t>
      </w:r>
      <w:r w:rsidR="006C69C5">
        <w:rPr>
          <w:rFonts w:ascii="Arial" w:eastAsia="Times New Roman" w:hAnsi="Arial" w:cs="Arial"/>
          <w:bCs/>
          <w:color w:val="000000"/>
          <w:kern w:val="36"/>
          <w:lang w:eastAsia="nl-NL"/>
        </w:rPr>
        <w:t xml:space="preserve"> L</w:t>
      </w:r>
      <w:r w:rsidR="00260D46">
        <w:rPr>
          <w:rFonts w:ascii="Arial" w:eastAsia="Times New Roman" w:hAnsi="Arial" w:cs="Arial"/>
          <w:bCs/>
          <w:color w:val="000000"/>
          <w:kern w:val="36"/>
          <w:lang w:eastAsia="nl-NL"/>
        </w:rPr>
        <w:t xml:space="preserve"> = 370 miljoen L</w:t>
      </w:r>
      <w:r w:rsidR="00A0741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 koelwater opgeslagen worden. Per dag </w:t>
      </w:r>
      <w:r w:rsidR="00F51D40">
        <w:rPr>
          <w:rFonts w:ascii="Arial" w:eastAsia="Times New Roman" w:hAnsi="Arial" w:cs="Arial"/>
          <w:bCs/>
          <w:color w:val="000000"/>
          <w:kern w:val="36"/>
          <w:lang w:eastAsia="nl-NL"/>
        </w:rPr>
        <w:t>4</w:t>
      </w:r>
      <w:r>
        <w:rPr>
          <w:rFonts w:ascii="Arial" w:eastAsia="Times New Roman" w:hAnsi="Arial" w:cs="Arial"/>
          <w:bCs/>
          <w:color w:val="000000"/>
          <w:kern w:val="36"/>
          <w:lang w:eastAsia="nl-NL"/>
        </w:rPr>
        <w:t>0</w:t>
      </w:r>
      <w:r w:rsidR="00D9434E">
        <w:rPr>
          <w:rFonts w:ascii="Arial" w:eastAsia="Times New Roman" w:hAnsi="Arial" w:cs="Arial"/>
          <w:bCs/>
          <w:color w:val="000000"/>
          <w:kern w:val="36"/>
          <w:lang w:eastAsia="nl-NL"/>
        </w:rPr>
        <w:t>0</w:t>
      </w:r>
      <w:r>
        <w:rPr>
          <w:rFonts w:ascii="Arial" w:eastAsia="Times New Roman" w:hAnsi="Arial" w:cs="Arial"/>
          <w:bCs/>
          <w:color w:val="000000"/>
          <w:kern w:val="36"/>
          <w:lang w:eastAsia="nl-NL"/>
        </w:rPr>
        <w:t xml:space="preserve">.000 L koelwater opslaan. Dus aantal dagen = </w:t>
      </w:r>
      <w:r w:rsidR="00A07412">
        <w:rPr>
          <w:rFonts w:ascii="Arial" w:eastAsia="Times New Roman" w:hAnsi="Arial" w:cs="Arial"/>
          <w:bCs/>
          <w:color w:val="000000"/>
          <w:kern w:val="36"/>
          <w:lang w:eastAsia="nl-NL"/>
        </w:rPr>
        <w:t>370</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w:t>
      </w:r>
      <w:r w:rsidR="00F51D40">
        <w:rPr>
          <w:rFonts w:ascii="Arial" w:eastAsia="Times New Roman" w:hAnsi="Arial" w:cs="Arial"/>
          <w:bCs/>
          <w:color w:val="000000"/>
          <w:kern w:val="36"/>
          <w:lang w:eastAsia="nl-NL"/>
        </w:rPr>
        <w:t>4</w:t>
      </w:r>
      <w:r>
        <w:rPr>
          <w:rFonts w:ascii="Arial" w:eastAsia="Times New Roman" w:hAnsi="Arial" w:cs="Arial"/>
          <w:bCs/>
          <w:color w:val="000000"/>
          <w:kern w:val="36"/>
          <w:lang w:eastAsia="nl-NL"/>
        </w:rPr>
        <w:t>0</w:t>
      </w:r>
      <w:r w:rsidR="00D9434E">
        <w:rPr>
          <w:rFonts w:ascii="Arial" w:eastAsia="Times New Roman" w:hAnsi="Arial" w:cs="Arial"/>
          <w:bCs/>
          <w:color w:val="000000"/>
          <w:kern w:val="36"/>
          <w:lang w:eastAsia="nl-NL"/>
        </w:rPr>
        <w:t>0</w:t>
      </w:r>
      <w:r>
        <w:rPr>
          <w:rFonts w:ascii="Arial" w:eastAsia="Times New Roman" w:hAnsi="Arial" w:cs="Arial"/>
          <w:bCs/>
          <w:color w:val="000000"/>
          <w:kern w:val="36"/>
          <w:lang w:eastAsia="nl-NL"/>
        </w:rPr>
        <w:t xml:space="preserve">.000 = </w:t>
      </w:r>
      <w:r w:rsidR="00AA0AC1">
        <w:rPr>
          <w:rFonts w:ascii="Arial" w:eastAsia="Times New Roman" w:hAnsi="Arial" w:cs="Arial"/>
          <w:bCs/>
          <w:color w:val="000000"/>
          <w:kern w:val="36"/>
          <w:lang w:eastAsia="nl-NL"/>
        </w:rPr>
        <w:t>9,25</w:t>
      </w:r>
      <w:r>
        <w:rPr>
          <w:rFonts w:ascii="Arial" w:eastAsia="Times New Roman" w:hAnsi="Arial" w:cs="Arial"/>
          <w:bCs/>
          <w:color w:val="000000"/>
          <w:kern w:val="36"/>
          <w:lang w:eastAsia="nl-NL"/>
        </w:rPr>
        <w:t>·10</w:t>
      </w:r>
      <w:r w:rsidR="00D9434E">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dagen.</w:t>
      </w:r>
      <w:r w:rsidR="00D9434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In aantal jaar uitgedrukt: </w:t>
      </w:r>
      <w:r w:rsidR="00AA0AC1">
        <w:rPr>
          <w:rFonts w:ascii="Arial" w:eastAsia="Times New Roman" w:hAnsi="Arial" w:cs="Arial"/>
          <w:bCs/>
          <w:color w:val="000000"/>
          <w:kern w:val="36"/>
          <w:lang w:eastAsia="nl-NL"/>
        </w:rPr>
        <w:t>9,25</w:t>
      </w:r>
      <w:r>
        <w:rPr>
          <w:rFonts w:ascii="Arial" w:eastAsia="Times New Roman" w:hAnsi="Arial" w:cs="Arial"/>
          <w:bCs/>
          <w:color w:val="000000"/>
          <w:kern w:val="36"/>
          <w:lang w:eastAsia="nl-NL"/>
        </w:rPr>
        <w:t>·10</w:t>
      </w:r>
      <w:r w:rsidR="00D9434E">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/365 = </w:t>
      </w:r>
      <w:r w:rsidR="00AA0AC1">
        <w:rPr>
          <w:rFonts w:ascii="Arial" w:eastAsia="Times New Roman" w:hAnsi="Arial" w:cs="Arial"/>
          <w:bCs/>
          <w:color w:val="000000"/>
          <w:kern w:val="36"/>
          <w:lang w:eastAsia="nl-NL"/>
        </w:rPr>
        <w:t>2</w:t>
      </w:r>
      <w:r w:rsidR="00D9434E">
        <w:rPr>
          <w:rFonts w:ascii="Arial" w:eastAsia="Times New Roman" w:hAnsi="Arial" w:cs="Arial"/>
          <w:bCs/>
          <w:color w:val="000000"/>
          <w:kern w:val="36"/>
          <w:lang w:eastAsia="nl-NL"/>
        </w:rPr>
        <w:t>,</w:t>
      </w:r>
      <w:r w:rsidR="00AA0AC1">
        <w:rPr>
          <w:rFonts w:ascii="Arial" w:eastAsia="Times New Roman" w:hAnsi="Arial" w:cs="Arial"/>
          <w:bCs/>
          <w:color w:val="000000"/>
          <w:kern w:val="36"/>
          <w:lang w:eastAsia="nl-NL"/>
        </w:rPr>
        <w:t>5</w:t>
      </w:r>
      <w:r>
        <w:rPr>
          <w:rFonts w:ascii="Arial" w:eastAsia="Times New Roman" w:hAnsi="Arial" w:cs="Arial"/>
          <w:bCs/>
          <w:color w:val="000000"/>
          <w:kern w:val="36"/>
          <w:lang w:eastAsia="nl-NL"/>
        </w:rPr>
        <w:t xml:space="preserve"> jaar.</w:t>
      </w:r>
      <w:r w:rsidR="00D9434E">
        <w:rPr>
          <w:rFonts w:ascii="Arial" w:eastAsia="Times New Roman" w:hAnsi="Arial" w:cs="Arial"/>
          <w:bCs/>
          <w:color w:val="000000"/>
          <w:kern w:val="36"/>
          <w:lang w:eastAsia="nl-NL"/>
        </w:rPr>
        <w:t xml:space="preserve"> Conclusie: ja, de tanks zullen dan helemaal gevuld zijn.</w:t>
      </w:r>
    </w:p>
    <w:p w14:paraId="4D5341DA" w14:textId="18C605AE" w:rsidR="00F43C43" w:rsidRDefault="00F43C43"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F51D40">
        <w:rPr>
          <w:rFonts w:ascii="Arial" w:eastAsia="Times New Roman" w:hAnsi="Arial" w:cs="Arial"/>
          <w:bCs/>
          <w:color w:val="000000"/>
          <w:kern w:val="36"/>
          <w:lang w:eastAsia="nl-NL"/>
        </w:rPr>
        <w:t>Het koelwater lozen in de zee of het koelwater verdampen.</w:t>
      </w:r>
    </w:p>
    <w:p w14:paraId="7FD4A372" w14:textId="599C1511" w:rsidR="00F51D40" w:rsidRDefault="00F51D40"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Je mengt het dan met een grote hoeveelheid zeewater zodat het aanwezige tritium over een veel groter volume verdeeld wordt</w:t>
      </w:r>
      <w:r w:rsidR="00D9434E">
        <w:rPr>
          <w:rFonts w:ascii="Arial" w:eastAsia="Times New Roman" w:hAnsi="Arial" w:cs="Arial"/>
          <w:bCs/>
          <w:color w:val="000000"/>
          <w:kern w:val="36"/>
          <w:lang w:eastAsia="nl-NL"/>
        </w:rPr>
        <w:t xml:space="preserve"> en dus de concentratie veel lager zal zijn.</w:t>
      </w:r>
    </w:p>
    <w:p w14:paraId="31B79930" w14:textId="34D88AAB" w:rsidR="00F51D40" w:rsidRDefault="00F51D40"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Nee, de vervaltijd zal hetzelfde blijven. Vervaltijd is onafhankelijk van de concentratie van het radioactieve deeltje.</w:t>
      </w:r>
    </w:p>
    <w:p w14:paraId="724C9789" w14:textId="74637400" w:rsidR="00F51D40" w:rsidRDefault="00F51D40"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Cesium en strontium.</w:t>
      </w:r>
    </w:p>
    <w:p w14:paraId="266622B5" w14:textId="15E3B621" w:rsidR="00F51D40" w:rsidRDefault="00F51D40"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Radioactief Cs: Cs-137. Strontium: Sr-89 en Sr-90. Niet Sr-</w:t>
      </w:r>
      <w:r w:rsidR="00051A66">
        <w:rPr>
          <w:rFonts w:ascii="Arial" w:eastAsia="Times New Roman" w:hAnsi="Arial" w:cs="Arial"/>
          <w:bCs/>
          <w:color w:val="000000"/>
          <w:kern w:val="36"/>
          <w:lang w:eastAsia="nl-NL"/>
        </w:rPr>
        <w:t>94 want daarvan is de halfwaardetijd 1,3 minuten. Sr-94 zal in de bewaartijd van enkele jaren al volledig omgezet zijn in andere atoomkernen.</w:t>
      </w:r>
    </w:p>
    <w:p w14:paraId="5BCED538" w14:textId="6EE1EEE2" w:rsidR="00051A66" w:rsidRDefault="00051A66" w:rsidP="00186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Cs-137 met bèta min-verval: </w:t>
      </w:r>
      <w:bookmarkStart w:id="2" w:name="_Hlk37236918"/>
      <w:r>
        <w:rPr>
          <w:rFonts w:ascii="Arial" w:eastAsia="Times New Roman" w:hAnsi="Arial" w:cs="Arial"/>
          <w:bCs/>
          <w:color w:val="000000"/>
          <w:kern w:val="36"/>
          <w:lang w:eastAsia="nl-NL"/>
        </w:rPr>
        <w:t>1 neutron wordt omgezet in 1 proton + 1 elektron (die uitgestoten wordt) + energie. Dus er ontstaat Ba-137, een stabiele bariumisotoop.</w:t>
      </w:r>
    </w:p>
    <w:p w14:paraId="56DF64A7" w14:textId="40990E82" w:rsidR="00051A66" w:rsidRDefault="00051A66" w:rsidP="00051A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Sr-89 met bèta min-verval: </w:t>
      </w:r>
      <w:bookmarkStart w:id="3" w:name="_Hlk37237062"/>
      <w:r>
        <w:rPr>
          <w:rFonts w:ascii="Arial" w:eastAsia="Times New Roman" w:hAnsi="Arial" w:cs="Arial"/>
          <w:bCs/>
          <w:color w:val="000000"/>
          <w:kern w:val="36"/>
          <w:lang w:eastAsia="nl-NL"/>
        </w:rPr>
        <w:t>1 neutron wordt omgezet in 1 proton + 1 elektron (die uitgestoten wordt) + energie. Dus er ontstaat Y-89, een stabiele yttriumisotoop</w:t>
      </w:r>
      <w:bookmarkEnd w:id="3"/>
      <w:r>
        <w:rPr>
          <w:rFonts w:ascii="Arial" w:eastAsia="Times New Roman" w:hAnsi="Arial" w:cs="Arial"/>
          <w:bCs/>
          <w:color w:val="000000"/>
          <w:kern w:val="36"/>
          <w:lang w:eastAsia="nl-NL"/>
        </w:rPr>
        <w:t>.</w:t>
      </w:r>
    </w:p>
    <w:p w14:paraId="53253FBF" w14:textId="445837D9" w:rsidR="00051A66" w:rsidRDefault="00051A66" w:rsidP="00051A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Sr-90 met bèta min-verval: 1 neutron wordt omgezet in 1 proton + 1 elektron (die uitgestoten wordt) + energie. Dus er ontstaat Y-90, een radioactieve yttriumisotoop.</w:t>
      </w:r>
    </w:p>
    <w:p w14:paraId="07635B79" w14:textId="1FE142A1" w:rsidR="00051A66" w:rsidRPr="00F43C43" w:rsidRDefault="00051A66" w:rsidP="00051A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r w:rsidR="003D1176">
        <w:rPr>
          <w:rFonts w:ascii="Arial" w:eastAsia="Times New Roman" w:hAnsi="Arial" w:cs="Arial"/>
          <w:bCs/>
          <w:color w:val="000000"/>
          <w:kern w:val="36"/>
          <w:lang w:eastAsia="nl-NL"/>
        </w:rPr>
        <w:t xml:space="preserve">Alleen bij Sr-90 vindt er nog verder verval op. Dus Y-90 met bèta min-verval: 1 neutron wordt omgezet in 1 proton + 1 elektron. Er ontstaat dan Zr-90, een stabiele zirkoniumisotoop. </w:t>
      </w:r>
    </w:p>
    <w:p w14:paraId="33536DA8" w14:textId="022CE2E0" w:rsidR="00410381" w:rsidRPr="003D1176" w:rsidRDefault="003D1176" w:rsidP="003D117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bookmarkEnd w:id="2"/>
    </w:p>
    <w:p w14:paraId="725612CE" w14:textId="77777777" w:rsidR="00C832CB" w:rsidRDefault="00C832CB">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7CD90AC9"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95261F" w:rsidRPr="00E75C81" w14:paraId="234F9E5C" w14:textId="77777777" w:rsidTr="00FC701B">
        <w:tc>
          <w:tcPr>
            <w:tcW w:w="828" w:type="dxa"/>
          </w:tcPr>
          <w:p w14:paraId="47F29B12" w14:textId="77777777" w:rsidR="0095261F" w:rsidRPr="00E75C81" w:rsidRDefault="0095261F"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95261F" w:rsidRPr="00E75C81" w:rsidRDefault="0095261F"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95261F" w:rsidRPr="00E75C81" w:rsidRDefault="0095261F"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5261F" w14:paraId="41FF6E6F" w14:textId="77777777" w:rsidTr="00FC701B">
        <w:tc>
          <w:tcPr>
            <w:tcW w:w="828" w:type="dxa"/>
          </w:tcPr>
          <w:p w14:paraId="407AEE83" w14:textId="77777777"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471CEF2E" w14:textId="7CC6D9A8"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147CAB" w14:textId="20FFBD52" w:rsidR="0095261F" w:rsidRDefault="0095261F"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atoomnummer en massagetal kunnen toepassen</w:t>
            </w:r>
          </w:p>
        </w:tc>
      </w:tr>
      <w:tr w:rsidR="0095261F" w14:paraId="67459D0C" w14:textId="77777777" w:rsidTr="00FC701B">
        <w:tc>
          <w:tcPr>
            <w:tcW w:w="828" w:type="dxa"/>
          </w:tcPr>
          <w:p w14:paraId="7F3C68A5" w14:textId="77777777"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4D1C3E7A"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2C459CBB" w:rsidR="0095261F" w:rsidRDefault="0095261F"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beschrijven wat protonen, neutronen en elektronen zijn</w:t>
            </w:r>
          </w:p>
        </w:tc>
      </w:tr>
      <w:tr w:rsidR="0095261F" w14:paraId="461396F6" w14:textId="77777777" w:rsidTr="00FC701B">
        <w:tc>
          <w:tcPr>
            <w:tcW w:w="828" w:type="dxa"/>
          </w:tcPr>
          <w:p w14:paraId="74A6B1F8" w14:textId="77777777" w:rsidR="0095261F" w:rsidRDefault="0095261F" w:rsidP="004C17BA">
            <w:pPr>
              <w:jc w:val="center"/>
              <w:outlineLvl w:val="0"/>
              <w:rPr>
                <w:rFonts w:ascii="Arial" w:eastAsia="Times New Roman" w:hAnsi="Arial" w:cs="Arial"/>
                <w:bCs/>
                <w:color w:val="000000"/>
                <w:kern w:val="36"/>
                <w:lang w:eastAsia="nl-NL"/>
              </w:rPr>
            </w:pPr>
            <w:bookmarkStart w:id="4" w:name="_Hlk37060625"/>
            <w:r>
              <w:rPr>
                <w:rFonts w:ascii="Arial" w:eastAsia="Times New Roman" w:hAnsi="Arial" w:cs="Arial"/>
                <w:bCs/>
                <w:color w:val="000000"/>
                <w:kern w:val="36"/>
                <w:lang w:eastAsia="nl-NL"/>
              </w:rPr>
              <w:t>3</w:t>
            </w:r>
          </w:p>
        </w:tc>
        <w:tc>
          <w:tcPr>
            <w:tcW w:w="901" w:type="dxa"/>
          </w:tcPr>
          <w:p w14:paraId="3A06646A" w14:textId="77777777"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34239D60" w:rsidR="0095261F" w:rsidRDefault="0095261F" w:rsidP="009A4F89">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beschrijven wat protonen, neutronen en elektronen zijn</w:t>
            </w:r>
          </w:p>
        </w:tc>
      </w:tr>
      <w:tr w:rsidR="0095261F" w14:paraId="09902C58" w14:textId="77777777" w:rsidTr="00FC701B">
        <w:tc>
          <w:tcPr>
            <w:tcW w:w="828" w:type="dxa"/>
          </w:tcPr>
          <w:p w14:paraId="7893314F" w14:textId="77777777"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5C9059FA" w:rsidR="0095261F" w:rsidRDefault="0095261F"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beschrijven wat protonen, neutronen en elektronen zijn</w:t>
            </w:r>
          </w:p>
        </w:tc>
      </w:tr>
      <w:tr w:rsidR="0095261F" w14:paraId="3489D7DF" w14:textId="77777777" w:rsidTr="00FC701B">
        <w:tc>
          <w:tcPr>
            <w:tcW w:w="828" w:type="dxa"/>
          </w:tcPr>
          <w:p w14:paraId="7B01F120" w14:textId="77777777"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598CDD8E"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DD5F7A3" w14:textId="2510D4E6" w:rsidR="0095261F" w:rsidRDefault="0095261F" w:rsidP="00EF7685">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weten wat het massadefect is bij kernreacties</w:t>
            </w:r>
          </w:p>
        </w:tc>
      </w:tr>
      <w:tr w:rsidR="0095261F" w14:paraId="799C04A6" w14:textId="77777777" w:rsidTr="00FC701B">
        <w:tc>
          <w:tcPr>
            <w:tcW w:w="828" w:type="dxa"/>
          </w:tcPr>
          <w:p w14:paraId="272B4D92" w14:textId="77777777" w:rsidR="0095261F" w:rsidRDefault="0095261F" w:rsidP="00FC701B">
            <w:pPr>
              <w:jc w:val="center"/>
              <w:outlineLvl w:val="0"/>
              <w:rPr>
                <w:rFonts w:ascii="Arial" w:eastAsia="Times New Roman" w:hAnsi="Arial" w:cs="Arial"/>
                <w:bCs/>
                <w:color w:val="000000"/>
                <w:kern w:val="36"/>
                <w:lang w:eastAsia="nl-NL"/>
              </w:rPr>
            </w:pPr>
            <w:bookmarkStart w:id="5" w:name="_Hlk14704969"/>
            <w:bookmarkStart w:id="6" w:name="_Hlk36633415"/>
            <w:r>
              <w:rPr>
                <w:rFonts w:ascii="Arial" w:eastAsia="Times New Roman" w:hAnsi="Arial" w:cs="Arial"/>
                <w:bCs/>
                <w:color w:val="000000"/>
                <w:kern w:val="36"/>
                <w:lang w:eastAsia="nl-NL"/>
              </w:rPr>
              <w:t>6</w:t>
            </w:r>
          </w:p>
        </w:tc>
        <w:tc>
          <w:tcPr>
            <w:tcW w:w="901" w:type="dxa"/>
          </w:tcPr>
          <w:p w14:paraId="434B9F6C" w14:textId="3C4225B5"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540FFA4" w14:textId="3A3E1430" w:rsidR="0095261F" w:rsidRDefault="0095261F" w:rsidP="005C5B5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 twee halfreacties een totaalreactie kunnen afleiden</w:t>
            </w:r>
          </w:p>
        </w:tc>
      </w:tr>
      <w:bookmarkEnd w:id="5"/>
      <w:tr w:rsidR="0095261F" w14:paraId="6D7B6DD8" w14:textId="77777777" w:rsidTr="00FC701B">
        <w:tc>
          <w:tcPr>
            <w:tcW w:w="828" w:type="dxa"/>
          </w:tcPr>
          <w:p w14:paraId="716B5ED8" w14:textId="77777777" w:rsidR="0095261F" w:rsidRDefault="0095261F" w:rsidP="0089518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C426B62"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5BDDF7E2" w14:textId="762F0138" w:rsidR="0095261F" w:rsidRDefault="0095261F" w:rsidP="00B31AA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berekening kunnen uitvoeren</w:t>
            </w:r>
          </w:p>
        </w:tc>
      </w:tr>
      <w:tr w:rsidR="0095261F" w14:paraId="4938B604" w14:textId="77777777" w:rsidTr="00FC701B">
        <w:tc>
          <w:tcPr>
            <w:tcW w:w="828" w:type="dxa"/>
          </w:tcPr>
          <w:p w14:paraId="3331E205" w14:textId="77777777"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0F260C3E"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5915" w:type="dxa"/>
          </w:tcPr>
          <w:p w14:paraId="7D4B34E2" w14:textId="629DBFC1" w:rsidR="0095261F" w:rsidRDefault="0095261F"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6"/>
      <w:tr w:rsidR="0095261F" w14:paraId="4408300E" w14:textId="77777777" w:rsidTr="004C17BA">
        <w:tc>
          <w:tcPr>
            <w:tcW w:w="828" w:type="dxa"/>
          </w:tcPr>
          <w:p w14:paraId="36628D5B" w14:textId="570A2ADA"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DD5A256" w14:textId="1ECC30F4"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3C940B" w14:textId="46AC699F" w:rsidR="0095261F" w:rsidRDefault="0095261F"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95261F" w14:paraId="60875F5E" w14:textId="77777777" w:rsidTr="004C17BA">
        <w:tc>
          <w:tcPr>
            <w:tcW w:w="828" w:type="dxa"/>
          </w:tcPr>
          <w:p w14:paraId="09285C8F" w14:textId="17CB84B7"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C739AC3" w14:textId="0BEA3C64"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2D2EAD3" w14:textId="39C33583" w:rsidR="0095261F" w:rsidRDefault="0095261F"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95261F" w14:paraId="2CB2A6A3" w14:textId="77777777" w:rsidTr="004C17BA">
        <w:tc>
          <w:tcPr>
            <w:tcW w:w="828" w:type="dxa"/>
          </w:tcPr>
          <w:p w14:paraId="44627443" w14:textId="525147F2"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0130363" w14:textId="48CB9993"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5915" w:type="dxa"/>
          </w:tcPr>
          <w:p w14:paraId="17C64786" w14:textId="0061C525" w:rsidR="0095261F" w:rsidRDefault="0095261F"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4"/>
      <w:tr w:rsidR="0095261F" w14:paraId="1A75A56C" w14:textId="77777777" w:rsidTr="004C17BA">
        <w:tc>
          <w:tcPr>
            <w:tcW w:w="828" w:type="dxa"/>
          </w:tcPr>
          <w:p w14:paraId="31DFD951" w14:textId="798D085B"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A0C5E6" w14:textId="13C3464C" w:rsidR="0095261F" w:rsidRDefault="0095261F"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BAF9860" w14:textId="40A0B338" w:rsidR="0095261F" w:rsidRDefault="0095261F"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95261F" w14:paraId="6D87E911" w14:textId="77777777" w:rsidTr="00C919C1">
        <w:tc>
          <w:tcPr>
            <w:tcW w:w="828" w:type="dxa"/>
          </w:tcPr>
          <w:p w14:paraId="64B3CAD7" w14:textId="49499C1E" w:rsidR="0095261F" w:rsidRDefault="0095261F"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07990F1" w14:textId="77777777" w:rsidR="0095261F" w:rsidRDefault="0095261F"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FF4CDCB" w14:textId="633683AD" w:rsidR="0095261F" w:rsidRDefault="0095261F" w:rsidP="00C919C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95261F" w14:paraId="584CF1C6" w14:textId="77777777" w:rsidTr="00C919C1">
        <w:tc>
          <w:tcPr>
            <w:tcW w:w="828" w:type="dxa"/>
          </w:tcPr>
          <w:p w14:paraId="6F6E0FAD" w14:textId="39F329C6" w:rsidR="0095261F" w:rsidRDefault="0095261F"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C5C4C31" w14:textId="40966DC4" w:rsidR="0095261F" w:rsidRDefault="0095261F"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611AB2DF" w14:textId="036222AB" w:rsidR="0095261F" w:rsidRDefault="0095261F" w:rsidP="00C919C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3BCE3831" w14:textId="77777777" w:rsidR="00C832CB" w:rsidRDefault="00C832CB" w:rsidP="00FC701B">
      <w:pPr>
        <w:spacing w:after="0" w:line="240" w:lineRule="auto"/>
        <w:outlineLvl w:val="0"/>
        <w:rPr>
          <w:rFonts w:ascii="Arial" w:eastAsia="Times New Roman" w:hAnsi="Arial" w:cs="Arial"/>
          <w:bCs/>
          <w:color w:val="000000"/>
          <w:kern w:val="36"/>
          <w:sz w:val="18"/>
          <w:szCs w:val="18"/>
          <w:lang w:eastAsia="nl-NL"/>
        </w:rPr>
      </w:pPr>
    </w:p>
    <w:p w14:paraId="711CD03E" w14:textId="6B1C67FD"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66"/>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A"/>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68"/>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B22"/>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D46"/>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176"/>
    <w:rsid w:val="003D1894"/>
    <w:rsid w:val="003D1BA1"/>
    <w:rsid w:val="003D206D"/>
    <w:rsid w:val="003D21E9"/>
    <w:rsid w:val="003D2757"/>
    <w:rsid w:val="003D29CF"/>
    <w:rsid w:val="003D2AB1"/>
    <w:rsid w:val="003D3183"/>
    <w:rsid w:val="003D3463"/>
    <w:rsid w:val="003D374D"/>
    <w:rsid w:val="003D381F"/>
    <w:rsid w:val="003D40DA"/>
    <w:rsid w:val="003D47D6"/>
    <w:rsid w:val="003D4AD3"/>
    <w:rsid w:val="003D51DC"/>
    <w:rsid w:val="003D5576"/>
    <w:rsid w:val="003D56B2"/>
    <w:rsid w:val="003D56CC"/>
    <w:rsid w:val="003D5BC4"/>
    <w:rsid w:val="003D5C90"/>
    <w:rsid w:val="003D638B"/>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0868"/>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3754"/>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20F"/>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9C5"/>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48C8"/>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3F64"/>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61F"/>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3ED"/>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12"/>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AC1"/>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35F7"/>
    <w:rsid w:val="00AB3C30"/>
    <w:rsid w:val="00AB3E25"/>
    <w:rsid w:val="00AB3FCE"/>
    <w:rsid w:val="00AB4598"/>
    <w:rsid w:val="00AB48B6"/>
    <w:rsid w:val="00AB558A"/>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4DB2"/>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2CB"/>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34E"/>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129"/>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C43"/>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1D40"/>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522270">
      <w:bodyDiv w:val="1"/>
      <w:marLeft w:val="0"/>
      <w:marRight w:val="0"/>
      <w:marTop w:val="0"/>
      <w:marBottom w:val="0"/>
      <w:divBdr>
        <w:top w:val="none" w:sz="0" w:space="0" w:color="auto"/>
        <w:left w:val="none" w:sz="0" w:space="0" w:color="auto"/>
        <w:bottom w:val="none" w:sz="0" w:space="0" w:color="auto"/>
        <w:right w:val="none" w:sz="0" w:space="0" w:color="auto"/>
      </w:divBdr>
    </w:div>
    <w:div w:id="904530850">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nl.wikipedia.org/wiki/B%C3%A8tastral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2B6D2-15BA-4D24-93B6-0A9DAC12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1241</Words>
  <Characters>6826</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6</cp:revision>
  <cp:lastPrinted>2018-07-10T14:41:00Z</cp:lastPrinted>
  <dcterms:created xsi:type="dcterms:W3CDTF">2020-04-08T06:54:00Z</dcterms:created>
  <dcterms:modified xsi:type="dcterms:W3CDTF">2020-12-13T09:01:00Z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